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de la actividad 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Fase III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ff"/>
          <w:sz w:val="24"/>
          <w:szCs w:val="24"/>
          <w:u w:val="none"/>
          <w:shd w:fill="auto" w:val="clear"/>
          <w:vertAlign w:val="baseline"/>
          <w:rtl w:val="0"/>
        </w:rPr>
        <w:t xml:space="preserve">‘’Plasticfiguras’’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 guía para el procedimiento: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Plastilina casera ¿Cómo hacer tu propia plastilina casera?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https://www.youtube.com/watch?v=fCDt4kdo97s&amp;ab_channel=MissMabellTips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Desarrollo de la actividad: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base a la información que brinde el docente sobre las figuras y cuerpos geométricos, además del apoyo en los videos educativos, el alumno deberá construir mediante el material señalado las siguientes 7 figuras geométricas. Es importante que cuando el alumno finalice las figuras indique cuales son los vértices, aristas y caras de cada una de las figuras.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6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73841" l="62973" r="6812" t="6435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8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51179" l="62973" r="6812" t="29097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7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28098" l="62973" r="6812" t="52178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20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5856" l="62973" r="6812" t="74420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9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73421" l="26673" r="43112" t="6855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4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51179" l="26673" r="43112" t="29097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732548" cy="565484"/>
            <wp:effectExtent b="0" l="0" r="0" t="0"/>
            <wp:docPr descr="https://lh5.googleusercontent.com/adlMKyLy1n49wtYyfpE5EFcmUysDjcfO9YBEW8gFLoiaOhJTDM15pQf4bAfKXd14lZWCat12FWrWi0KW-BDtwBTjCaiJjzQUJnrqmwHXjpZ2vguR0_Oxmhqx1fOJdjK32sVz-1Pr" id="13" name="image2.png"/>
            <a:graphic>
              <a:graphicData uri="http://schemas.openxmlformats.org/drawingml/2006/picture">
                <pic:pic>
                  <pic:nvPicPr>
                    <pic:cNvPr descr="https://lh5.googleusercontent.com/adlMKyLy1n49wtYyfpE5EFcmUysDjcfO9YBEW8gFLoiaOhJTDM15pQf4bAfKXd14lZWCat12FWrWi0KW-BDtwBTjCaiJjzQUJnrqmwHXjpZ2vguR0_Oxmhqx1fOJdjK32sVz-1Pr" id="0" name="image2.png"/>
                    <pic:cNvPicPr preferRelativeResize="0"/>
                  </pic:nvPicPr>
                  <pic:blipFill>
                    <a:blip r:embed="rId8"/>
                    <a:srcRect b="28516" l="26883" r="42902" t="51759"/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5654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Recursos didácticos: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Cuerpos geométricos.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https://www.youtube.com/watch?v=XPRSONHI-bQ&amp;ab_channel=Aula365%E2%80%93LosCreadores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 figuras geométricas. Lados, vértices, región interior (caras).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https://www.youtube.com/watch?v=F_Hc1aOAYHw&amp;ab_channel=Aula365%E2%80%93LosCreadores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Plastilina casera ¿Cómo hacer tu propia plastilina casera?</w:t>
        <w:br w:type="textWrapping"/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https://www.youtube.com/watch?v=fCDt4kdo97s&amp;ab_channel=MissMabellTips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Ejemplo: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353378</wp:posOffset>
            </wp:positionH>
            <wp:positionV relativeFrom="paragraph">
              <wp:posOffset>142875</wp:posOffset>
            </wp:positionV>
            <wp:extent cx="4906959" cy="3689780"/>
            <wp:effectExtent b="0" l="0" r="0" t="0"/>
            <wp:wrapSquare wrapText="bothSides" distB="114300" distT="114300" distL="114300" distR="11430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6959" cy="3689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actividad puede ser modificada y adecuada a la modalidad presencial o trabajo en casa. 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F31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U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5F31A5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5F31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F_Hc1aOAYHw&amp;ab_channel=Aula365%E2%80%93LosCreadores" TargetMode="External"/><Relationship Id="rId10" Type="http://schemas.openxmlformats.org/officeDocument/2006/relationships/hyperlink" Target="https://www.youtube.com/watch?v=XPRSONHI-bQ&amp;ab_channel=Aula365%E2%80%93LosCreadores" TargetMode="External"/><Relationship Id="rId13" Type="http://schemas.openxmlformats.org/officeDocument/2006/relationships/hyperlink" Target="https://www.youtube.com/watch?v=fCDt4kdo97s&amp;ab_channel=MissMabellTips" TargetMode="External"/><Relationship Id="rId12" Type="http://schemas.openxmlformats.org/officeDocument/2006/relationships/hyperlink" Target="https://www.youtube.com/watch?v=F_Hc1aOAYHw&amp;ab_channel=Aula365%E2%80%93LosCreador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PRSONHI-bQ&amp;ab_channel=Aula365%E2%80%93LosCreadores" TargetMode="External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fCDt4kdo97s&amp;ab_channel=MissMabellTip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7Vj0z1ZE7RoSsLPUpYbTZ3UsMw==">AMUW2mV5Q+fK0z7P39KZZIA/QQtwJes+cqZSgNInYexPrnXQCoR5ybxKmfn7WO8xBlIrK8LGydASlSAnARdY1nM3i91H+N4ag1Xihr5snIc72poJjtTkSGxtH/P3vWZfb/94cUGR6ggL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2021-04-30T10:33:00Z</dcterms:created>
  <dc:creator>Michelle</dc:creator>
</cp:coreProperties>
</file>